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D9E" w:rsidRPr="00870D9E" w:rsidRDefault="00870D9E" w:rsidP="00870D9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Бердянська</w:t>
      </w:r>
      <w:proofErr w:type="spellEnd"/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територіальна</w:t>
      </w:r>
      <w:proofErr w:type="spellEnd"/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громада</w:t>
      </w:r>
    </w:p>
    <w:p w:rsidR="00870D9E" w:rsidRPr="00870D9E" w:rsidRDefault="00870D9E" w:rsidP="00870D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D9E" w:rsidRPr="00870D9E" w:rsidRDefault="00870D9E" w:rsidP="00870D9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70D9E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eastAsia="ru-RU"/>
        </w:rPr>
        <w:t>Бердянський</w:t>
      </w:r>
      <w:proofErr w:type="spellEnd"/>
      <w:r w:rsidRPr="00870D9E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eastAsia="ru-RU"/>
        </w:rPr>
        <w:t>ліцей</w:t>
      </w:r>
      <w:proofErr w:type="spellEnd"/>
      <w:r w:rsidRPr="00870D9E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eastAsia="ru-RU"/>
        </w:rPr>
        <w:t xml:space="preserve"> </w:t>
      </w:r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proofErr w:type="spellStart"/>
      <w:r w:rsidRPr="00870D9E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eastAsia="ru-RU"/>
        </w:rPr>
        <w:t>Сузір'я</w:t>
      </w:r>
      <w:proofErr w:type="spellEnd"/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870D9E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eastAsia="ru-RU"/>
        </w:rPr>
        <w:t>Бердянської</w:t>
      </w:r>
      <w:proofErr w:type="spellEnd"/>
      <w:r w:rsidRPr="00870D9E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eastAsia="ru-RU"/>
        </w:rPr>
        <w:t>міської</w:t>
      </w:r>
      <w:proofErr w:type="spellEnd"/>
      <w:r w:rsidRPr="00870D9E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eastAsia="ru-RU"/>
        </w:rPr>
        <w:t xml:space="preserve"> </w:t>
      </w:r>
      <w:proofErr w:type="gramStart"/>
      <w:r w:rsidRPr="00870D9E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eastAsia="ru-RU"/>
        </w:rPr>
        <w:t>ради</w:t>
      </w:r>
      <w:proofErr w:type="gramEnd"/>
      <w:r w:rsidRPr="00870D9E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eastAsia="ru-RU"/>
        </w:rPr>
        <w:t>Запорізької</w:t>
      </w:r>
      <w:proofErr w:type="spellEnd"/>
      <w:r w:rsidRPr="00870D9E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eastAsia="ru-RU"/>
        </w:rPr>
        <w:t>області</w:t>
      </w:r>
      <w:proofErr w:type="spellEnd"/>
    </w:p>
    <w:p w:rsidR="00870D9E" w:rsidRPr="00870D9E" w:rsidRDefault="00870D9E" w:rsidP="00870D9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70D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70D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70D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70D9E" w:rsidRPr="00870D9E" w:rsidRDefault="00870D9E" w:rsidP="00870D9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ТЕМАТИЧНА НОМІНАЦІЯ</w:t>
      </w:r>
    </w:p>
    <w:p w:rsidR="00870D9E" w:rsidRPr="00870D9E" w:rsidRDefault="00870D9E" w:rsidP="00870D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D9E" w:rsidRPr="00870D9E" w:rsidRDefault="00870D9E" w:rsidP="00870D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Інноваційні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педагогічні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інструменти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формування ключових (предметних, фахових) компетентностей здобувачів освіти.</w:t>
      </w:r>
    </w:p>
    <w:p w:rsidR="00870D9E" w:rsidRPr="00870D9E" w:rsidRDefault="00870D9E" w:rsidP="00870D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D9E" w:rsidRPr="00870D9E" w:rsidRDefault="00870D9E" w:rsidP="00870D9E">
      <w:pPr>
        <w:spacing w:after="0" w:line="240" w:lineRule="auto"/>
        <w:ind w:left="709" w:hanging="1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Класифікаційна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категорія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опис інноваційного досвіду</w:t>
      </w:r>
    </w:p>
    <w:p w:rsidR="00870D9E" w:rsidRPr="00870D9E" w:rsidRDefault="00870D9E" w:rsidP="00870D9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D9E" w:rsidRPr="00870D9E" w:rsidRDefault="00870D9E" w:rsidP="00870D9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КОНКУРСНОЇ РОБОТИ</w:t>
      </w:r>
    </w:p>
    <w:p w:rsidR="00870D9E" w:rsidRPr="00870D9E" w:rsidRDefault="00870D9E" w:rsidP="00870D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D9E" w:rsidRPr="00870D9E" w:rsidRDefault="00870D9E" w:rsidP="00870D9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Інноваційний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ідхід до вивчення літературних творів молодшими школярами під час дистанційного навчання</w:t>
      </w:r>
    </w:p>
    <w:p w:rsidR="00870D9E" w:rsidRPr="00870D9E" w:rsidRDefault="00870D9E" w:rsidP="00870D9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70D9E" w:rsidRPr="00870D9E" w:rsidRDefault="00870D9E" w:rsidP="00870D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АВТОР КОНКУРСНОЇ РОБОТИ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70D9E" w:rsidRPr="00870D9E" w:rsidRDefault="00870D9E" w:rsidP="00870D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70D9E" w:rsidRPr="00870D9E" w:rsidRDefault="00870D9E" w:rsidP="00870D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Іванова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Есміральда Назимівна, учитель початкових класів,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кваліфікаційна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категорія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спеціалі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spellEnd"/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вищої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категорії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звання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«учитель - методист»</w:t>
      </w:r>
    </w:p>
    <w:p w:rsidR="00870D9E" w:rsidRPr="00870D9E" w:rsidRDefault="00870D9E" w:rsidP="00870D9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70D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70D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70D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70D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70D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70D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70D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70D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70D9E" w:rsidRDefault="00870D9E" w:rsidP="00870D9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Запоріжжя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F1E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2025</w:t>
      </w:r>
    </w:p>
    <w:p w:rsidR="000F1EC4" w:rsidRDefault="000F1EC4" w:rsidP="00870D9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0F1EC4" w:rsidRDefault="000F1EC4" w:rsidP="00870D9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0F1EC4" w:rsidRDefault="000F1EC4" w:rsidP="00870D9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0F1EC4" w:rsidRDefault="000F1EC4" w:rsidP="00870D9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0F1EC4" w:rsidRDefault="000F1EC4" w:rsidP="00870D9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0F1EC4" w:rsidRPr="00870D9E" w:rsidRDefault="000F1EC4" w:rsidP="00870D9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bookmarkStart w:id="0" w:name="_GoBack"/>
      <w:bookmarkEnd w:id="0"/>
    </w:p>
    <w:p w:rsidR="00870D9E" w:rsidRPr="00870D9E" w:rsidRDefault="00870D9E" w:rsidP="00870D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D9E" w:rsidRPr="00870D9E" w:rsidRDefault="00870D9E" w:rsidP="00870D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Актуальність</w:t>
      </w:r>
      <w:proofErr w:type="spellEnd"/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ХХІ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століття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потребують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оновлених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ідходів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роботи з ними. У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сучасній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учитель  все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часті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стика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ється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відсутністю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здобувачів освіти зацікавленості до навчання.   То ж головне завдання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сучасного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вчителя  - не бездумна передача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інформації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ідручника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необхідність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зацікавити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учнів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навчальним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предметом, формувати навички практичного застосування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отриманих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знань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формувати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бажання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самовдосконалюватися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бути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готовими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життєвих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випробувань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Новітні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освітні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тенденції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вимагають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адаптації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методів навчання до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епохи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Особливої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уваги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цьому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аспекті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повинно бути приділено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початковій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Концепція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Нової української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школи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передбачає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оновлення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змісту освіти й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спрямована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новий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освітній результат: «формування компетентностей, вміння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здобувати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і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застосовувати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знання у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нових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навчальних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життєвих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ситуаціях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реалізацію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принципів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зорієнтованих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розкриття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особистісних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можливостей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інтересів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учнів з метою формування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успішної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цілеспрямованої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самостійної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мобільної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особистості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». 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Її формуванню   сприя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є,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нашу думку,  на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рівні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іншими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розвиток читацької компетентності. 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Вивчення літературних творів має значний потенціал для формування цінностей, патріотизму, відповідальності та соціальної активності. 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Отже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впровадження інноваційних методик є важливим кроком у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формуванні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успішної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цілеспрямованої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самостійної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особистості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 громадян нової генерації.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right="67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Теоретичні основи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Оновлення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початкової освіти 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передбачає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компетентнісний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ідхід, коли замість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зазубрювання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дитина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вчиться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мислити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самостійно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комплексно, системно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сприймати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новий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матеріал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Саме це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лежить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основі всіх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змін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вперше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школяра повинна 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з'явилася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власна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думка, яку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вчитель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має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поважати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Однією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 важливих, на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погляд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компетентностей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молодшого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школяра, яка дозволяє висловлювати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власні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судження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аналізувати й критично мислити, є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читацька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компетентність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Значущість читацької компетентності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вивчали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видатні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науковці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а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саме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О.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Потебня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І. Франко, О.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Білецький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М.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Бахтін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Н. 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Бібі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Лотман.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Бібік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Надія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Михайлівна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статті «Компетентнісно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орієнтовані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завдання  як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навчальний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ресурс </w:t>
      </w:r>
      <w:proofErr w:type="spellStart"/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іалізації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молодших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школярів» доводить, що «компетентнісна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освіта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чільне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висуває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життєві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ситуації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контекст, у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якому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учень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виявить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свою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обізнаність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Навчальні завдання на уроках літературного читання ставляться так, як функціонують проблеми в житті, і передбачають відповідне застосування на практиці. Зокрема,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розгляд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подій твору з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ізних точок зору, з різних рольових позицій: свідка подій; учасника; того, хто сумнівається; того, хто не сумнівається; учня; учителя».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Автори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Світлана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ірста, Тетяна Жалко, Олена Гончарук в статті «Формування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емоційного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інтелекту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уроках літературного читання в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початковій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школі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актуалізують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питання систематичного аналізу художнього 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тексту на уроках літературного читання як « основи розвитку емпатії, комунікації, у4міння креативно й критично мислити, працювати в команді». Доведено, що «розвиток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емоційного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потенціалу в здобувачів освіти допоможе регулювати власний настрій та поведінку, навчить співпрацювати з однолітками, а також сприятиме вирішенню важливих завдань у майбутньому». 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чином,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використання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інтерактивних технологій (гейміфікація, цифрові платформи, візуалізація) сприяє кращому розумінню змісту та формуванню особистісного ставлення до творів.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ім того, дистанційне навчання відкриває можливості для індивідуалізації освітнього процесу, що підвищує рівень мотивації учнів</w:t>
      </w:r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Новизна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</w:t>
      </w:r>
      <w:proofErr w:type="spellStart"/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педагогічній</w:t>
      </w:r>
      <w:proofErr w:type="spellEnd"/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практиці.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Досл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ідження пропонує поєднання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традиційних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технологічних інструментів та інноваційних педагогічних методів для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залучення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школярів до активного вивчення літератури. Використання мультимедійних засобів, інтерактивних платформ та штучного інтелекту дозволяє учням глибше аналізувати літературні твори, спі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ідносити їх із сучасним життям та формувати власну громадянську позицію.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ідхід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використання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аудіотворів +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штучний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інтелект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уроках відходить від традиційного «пасивного» читання та сприяє розвитку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особистісно-орієнтованому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навчанню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Іноваційннй</w:t>
      </w:r>
      <w:proofErr w:type="spellEnd"/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потенціал досвіду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комбінаторний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Адже поєднує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ізні підходи до навчання й виховання здобувачів освіти.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</w:t>
      </w:r>
      <w:proofErr w:type="gramEnd"/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ідна</w:t>
      </w:r>
      <w:proofErr w:type="spellEnd"/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педагогічна</w:t>
      </w:r>
      <w:proofErr w:type="spellEnd"/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ідея</w:t>
      </w:r>
      <w:proofErr w:type="spellEnd"/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досвіду </w:t>
      </w:r>
      <w:proofErr w:type="spellStart"/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полягає</w:t>
      </w:r>
      <w:proofErr w:type="spellEnd"/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дослідженні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практичного</w:t>
      </w:r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впливу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 інноваційних інструментів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цифрових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технологій   як ефективного  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засобу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розвитку 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пізнавальної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дослідницької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діяльності  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молодших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школярів до читання. 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Такий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ідхід</w:t>
      </w:r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сприяє не лише глибшому розумінню текстів, а й формує в учнів важливі життєві цінності. В умовах дистанційного навчання особливо важливо підтримувати емоційний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зворотній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зв’язок між учнями та вчителем через інтерактивні методи, щоб навчання залишалося не лише ефективним, а й захопливим.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Основна мета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досл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ідження –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дослідити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впровадження інноваційних інструментів вивчення літературних творів молодшими школярами під час дистанційного навчання (вірш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Ліни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Костенко «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Крила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твори Галини Малик «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Королівство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Ану», «Чому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папуга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навчився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розмовляти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?», «Чому равлик ховається?»). </w:t>
      </w:r>
    </w:p>
    <w:p w:rsidR="00870D9E" w:rsidRPr="00870D9E" w:rsidRDefault="00870D9E" w:rsidP="00870D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Завдання. 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Нами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визначені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завдання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досл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ідження:</w:t>
      </w:r>
    </w:p>
    <w:p w:rsidR="00870D9E" w:rsidRPr="00870D9E" w:rsidRDefault="00870D9E" w:rsidP="00870D9E">
      <w:pPr>
        <w:numPr>
          <w:ilvl w:val="0"/>
          <w:numId w:val="1"/>
        </w:numPr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проаналізувати науково-методичну літературу з цього питання;</w:t>
      </w:r>
    </w:p>
    <w:p w:rsidR="00870D9E" w:rsidRPr="00870D9E" w:rsidRDefault="00870D9E" w:rsidP="00870D9E">
      <w:pPr>
        <w:numPr>
          <w:ilvl w:val="0"/>
          <w:numId w:val="1"/>
        </w:numPr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визначити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ефективні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й методи роботи, які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забезпечують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якісний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івень 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взаємодії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завдяки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можливостям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інформаційно-цифрових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технологій;</w:t>
      </w:r>
    </w:p>
    <w:p w:rsidR="00870D9E" w:rsidRPr="00870D9E" w:rsidRDefault="00870D9E" w:rsidP="00870D9E">
      <w:pPr>
        <w:numPr>
          <w:ilvl w:val="0"/>
          <w:numId w:val="1"/>
        </w:numPr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можливості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сучасного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освітнього онлайн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середовища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яке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сприяє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налагодженню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й 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стимулюванню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зворотного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зв'язку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дистанційному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навчанні;</w:t>
      </w:r>
    </w:p>
    <w:p w:rsidR="00870D9E" w:rsidRPr="00870D9E" w:rsidRDefault="00870D9E" w:rsidP="00870D9E">
      <w:pPr>
        <w:numPr>
          <w:ilvl w:val="0"/>
          <w:numId w:val="2"/>
        </w:numPr>
        <w:spacing w:after="0" w:line="240" w:lineRule="auto"/>
        <w:ind w:left="1069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розробити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навчальні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матеріали, які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використовують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цифрові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технології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ідвищення мотивації школярів початкових класів при  вивченні літературних творів.</w:t>
      </w:r>
    </w:p>
    <w:p w:rsidR="00870D9E" w:rsidRPr="00870D9E" w:rsidRDefault="00870D9E" w:rsidP="00870D9E">
      <w:pPr>
        <w:spacing w:after="0" w:line="240" w:lineRule="auto"/>
        <w:ind w:left="709" w:hanging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Тривалість</w:t>
      </w:r>
      <w:proofErr w:type="spellEnd"/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роботи над темою досвіду: 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 2022 року по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теперішній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час.</w:t>
      </w:r>
    </w:p>
    <w:p w:rsidR="00870D9E" w:rsidRPr="00870D9E" w:rsidRDefault="00870D9E" w:rsidP="00870D9E">
      <w:pPr>
        <w:numPr>
          <w:ilvl w:val="0"/>
          <w:numId w:val="3"/>
        </w:numPr>
        <w:spacing w:after="0" w:line="240" w:lineRule="auto"/>
        <w:ind w:left="1069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етап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(2022–2023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рр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.) –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діагностични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аналізування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науково-методичної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літератури та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нормативних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документів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означеної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теми, ознайомлення з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відповідними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програмами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проведення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дистанційних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уроків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цифровими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методами. </w:t>
      </w:r>
    </w:p>
    <w:p w:rsidR="00870D9E" w:rsidRPr="00870D9E" w:rsidRDefault="00870D9E" w:rsidP="00870D9E">
      <w:pPr>
        <w:numPr>
          <w:ilvl w:val="0"/>
          <w:numId w:val="3"/>
        </w:numPr>
        <w:spacing w:after="0" w:line="240" w:lineRule="auto"/>
        <w:ind w:left="1069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ІІ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етап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(2023–2024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рр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.) –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пошуково-практичний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упровадження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освітній процес на уроках літературного читання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іотворів,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створених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використанням штучного інтелекту,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проходження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тренінгів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зі штучного інтелекту тощо.</w:t>
      </w:r>
    </w:p>
    <w:p w:rsidR="00870D9E" w:rsidRPr="00870D9E" w:rsidRDefault="00870D9E" w:rsidP="00870D9E">
      <w:pPr>
        <w:numPr>
          <w:ilvl w:val="0"/>
          <w:numId w:val="3"/>
        </w:numPr>
        <w:spacing w:after="0" w:line="240" w:lineRule="auto"/>
        <w:ind w:left="1069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ІІІ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етап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(2024–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теперішній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час) –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узагальнюваний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апробація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використання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іотворів для 2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класу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уроках , аналіз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результатів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роботи,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планування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подальшої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діяльності,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оновлення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знань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вдосконалення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власної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майстерності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70D9E" w:rsidRPr="00870D9E" w:rsidRDefault="00870D9E" w:rsidP="00870D9E">
      <w:pPr>
        <w:spacing w:after="0" w:line="240" w:lineRule="auto"/>
        <w:ind w:left="709" w:hanging="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ТЕХНОЛОГІЯ РЕАЛІЗАЦІЇ ІННОВАЦІЙНОГО ДОСВІДУ</w:t>
      </w:r>
    </w:p>
    <w:p w:rsidR="00870D9E" w:rsidRPr="00870D9E" w:rsidRDefault="00870D9E" w:rsidP="00870D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Державному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Стандарті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Початкової Освіти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зазначена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мета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мовно-літературної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освітньої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галузі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це «формування комунікативної та читацької компетентностей й інших ключових компетентностей; розвиток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особистості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здобувача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засобами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ізних видів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мовленнєвої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діяльності;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здатності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спілкуватися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українською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мовою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духовного, культурного й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національного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самовияву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послуговуватися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нею в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особистому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суспільному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житті, у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міжкультурному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діалозі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плекання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здатності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спілкуватися </w:t>
      </w:r>
      <w:proofErr w:type="spellStart"/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ідною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мовою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В.О.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Сухомлинський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вважав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що « читання - це віконце в </w:t>
      </w:r>
      <w:proofErr w:type="spellStart"/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іт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найважливіший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інструмент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навчання, воно має бути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вільним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швидким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лише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тоді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інструмент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буде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готовий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 дії».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Читацька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компетентність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це вміння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розшифровувати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розуміти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письмовий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текст, правильно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інтерпретувати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його,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враховуючи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задум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автора, а також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давати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тексту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власні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оцінки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й робити на його основі висновки.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Уміти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вдумливо читати – значить правильно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взаємодіяти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 текстом,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інтерпретувати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прочитане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за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окремими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символами (буквами, знаками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пунктуації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бачити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смисли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образи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ідеї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задум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автора,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розуміти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логіку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тексту, вміти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зробити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висновок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виділити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головну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думку тощо. Наприклад,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уміти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застосувати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прочитане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власного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життєвого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досвіду.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Навчити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такого вміння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дитину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непросто, але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вкрай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важливо. 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Отже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  формуванню читацької компетентності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справді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слід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приділити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достатньо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уваги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особливо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початков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школі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Це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саме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той період, коли має остаточно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сформуватися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вміння читати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усвідомлено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 з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насолодою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Надійним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помічником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створенні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оригінальних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цікавих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уроків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є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сучасні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педагогічні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інструменти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Робота над формуванням компетентностей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починається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визначення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очікувань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від уроку (Рис. 1), мотивації навчальної діяльності (Рис. 2),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актуалізації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опорних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знань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 3), які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фокусують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увагу дітей  на проблемі й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викликають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інтерес до теми уроку, до діалогу, роздумів. 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72F4F41" wp14:editId="4D004DE6">
            <wp:extent cx="4162425" cy="2466975"/>
            <wp:effectExtent l="0" t="0" r="9525" b="9525"/>
            <wp:docPr id="1" name="Рисунок 1" descr="D:\2 клас\2 Читання\1 Савченко\07 У колі літературних казок\№082 - Чому Равлик ховається\2025-04-11_22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 клас\2 Читання\1 Савченко\07 У колі літературних казок\№082 - Чому Равлик ховається\2025-04-11_2246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9E" w:rsidRPr="00870D9E" w:rsidRDefault="00870D9E" w:rsidP="00870D9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Рис.1.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Вправа «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Очікування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від уроку» до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казки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 Дерманського «Про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бездомних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джині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один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нічийний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глек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76ABB931" wp14:editId="34EC7660">
            <wp:extent cx="4381500" cy="2428875"/>
            <wp:effectExtent l="0" t="0" r="0" b="9525"/>
            <wp:docPr id="2" name="Рисунок 2" descr="D:\2 клас\2 Читання\1 Савченко\09 Надійшла весна прекрасна\№098 - Роб з дит книгою С Дерманський\2025-04-11_22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 клас\2 Читання\1 Савченко\09 Надійшла весна прекрасна\№098 - Роб з дит книгою С Дерманський\2025-04-11_2257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9E" w:rsidRPr="00870D9E" w:rsidRDefault="00870D9E" w:rsidP="00870D9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Рис.2.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Вправа «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Відгадай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загадку» до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казки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 Дерманського «Про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бездомних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джині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один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нічийний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глек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870D9E" w:rsidRPr="00870D9E" w:rsidRDefault="00870D9E" w:rsidP="00870D9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B079146" wp14:editId="6C5D1247">
            <wp:extent cx="4362450" cy="2400300"/>
            <wp:effectExtent l="0" t="0" r="0" b="0"/>
            <wp:docPr id="3" name="Рисунок 3" descr="D:\2 клас\2 Читання\1 Савченко\01 До школи до книги до друзів\№006 - Хитрощі не люблять совісті\2025-04-15_14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 клас\2 Читання\1 Савченко\01 До школи до книги до друзів\№006 - Хитрощі не люблять совісті\2025-04-15_1411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 3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Актуалізація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опорних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знань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учні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уроці «В.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Сухомлинський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Як Наталя в лисиці хитринку купила» 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Ефективними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інструментами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формування вміння висловлювати свою думку, робити висновки є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вправи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Передбачення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», «Вислови свою думку», 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«Пригадай» 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(Рис. 4, 5, 6).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Вивчяючи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казку Г. Малик «Чому равлик ховається?» я ставлю перед учнями  завдання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передбачити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змі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spellEnd"/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казки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назвою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ілюстраціями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 </w:t>
      </w:r>
      <w:proofErr w:type="spellStart"/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ідсумку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уроку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висловити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свою думку на запитання: «Чому равлик не запрошує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себе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нікого в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У чому помилився равлик? Що ти йому порадиш?»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DC27354" wp14:editId="07CF3D0E">
            <wp:extent cx="4029075" cy="2286000"/>
            <wp:effectExtent l="0" t="0" r="9525" b="0"/>
            <wp:docPr id="4" name="Рисунок 4" descr="https://lh7-rt.googleusercontent.com/docsz/AD_4nXcIOXVKX5q8Vv8F6x_MrFeqUYjx9safEm1iJBRKV6fNLYMfGIQuphXNCWeqpxIr8JIPuwYQKFasr1oGS484KHyBQYdnBkMO8GmvZJbf5KS4E5RjHVWrIhly-kN9nwti4FEjJRM_aArcY9kq2if1Tec?key=yYzr3oMyi5bCOJrcs0eVac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7-rt.googleusercontent.com/docsz/AD_4nXcIOXVKX5q8Vv8F6x_MrFeqUYjx9safEm1iJBRKV6fNLYMfGIQuphXNCWeqpxIr8JIPuwYQKFasr1oGS484KHyBQYdnBkMO8GmvZJbf5KS4E5RjHVWrIhly-kN9nwti4FEjJRM_aArcY9kq2if1Tec?key=yYzr3oMyi5bCOJrcs0eVac_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9E" w:rsidRPr="00870D9E" w:rsidRDefault="00870D9E" w:rsidP="00870D9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 4.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Вправа «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Передбачення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до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казки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Малик «Чому равлик ховається?»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Далі розглядається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проблемна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ситуація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взаємин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іж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чемним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нечемним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персонажами. Головні герої твору, Равлик і Жаба, повинні порозумітися, як правильно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вчинити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Як побудувати здорові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добросусідські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стосунки? Чому виникає непорозуміння? Вибі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відповіді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Равлика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маніпулятивну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вимогу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нечемної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Жаби - 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запросити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вибір дії героя, вибір світогляду – бути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чемним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запросити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непрохану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гостю до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мушлі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що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призведе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руйнування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будинку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Чи бути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нечемним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зберегти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своє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житло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Такі питання щоденно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постають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нами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уроці ми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спробували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зрозуміти, яке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вирішення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проблем пропонує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кожен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учень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себе.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8660D08" wp14:editId="7E0EE523">
            <wp:extent cx="4048125" cy="2247900"/>
            <wp:effectExtent l="0" t="0" r="9525" b="0"/>
            <wp:docPr id="5" name="Рисунок 5" descr="D:\2 клас\2 Читання\1 Савченко\07 У колі літературних казок\№082 - Чому Равлик ховається\2025-04-11_22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 клас\2 Читання\1 Савченко\07 У колі літературних казок\№082 - Чому Равлик ховається\2025-04-11_2204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9E" w:rsidRPr="00870D9E" w:rsidRDefault="00870D9E" w:rsidP="00870D9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Рис 5. 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Вправа «Вислови свою думку» до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казки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Малик «Чому равлик ховається?»</w:t>
      </w:r>
    </w:p>
    <w:p w:rsidR="00870D9E" w:rsidRPr="00870D9E" w:rsidRDefault="00870D9E" w:rsidP="00870D9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09D848F2" wp14:editId="497322B0">
            <wp:extent cx="4029075" cy="2305050"/>
            <wp:effectExtent l="0" t="0" r="9525" b="0"/>
            <wp:docPr id="6" name="Рисунок 6" descr="D:\2 клас\2 Читання\1 Савченко\09 Надійшла весна прекрасна\№098 - Роб з дит книгою С Дерманський\2025-04-11_23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 клас\2 Читання\1 Савченко\09 Надійшла весна прекрасна\№098 - Роб з дит книгою С Дерманський\2025-04-11_2311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9E" w:rsidRPr="00870D9E" w:rsidRDefault="00870D9E" w:rsidP="00870D9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Рис 6. 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Вправа «Вислови свою думку» до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казки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 Дерманського «Про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бездомних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джині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один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нічийний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глек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Такі запитання, постановка перед учнями навчальної проблеми дають мені можливість налаштувати учнів на діалог, роздуми, на ефективний процес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ізнання.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Важливими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інструментами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уроці  літератури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вважаю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«діалог», «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інсценування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творів або уривків творів. Тому </w:t>
      </w:r>
      <w:proofErr w:type="spellStart"/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ісля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прочитання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твору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проводжу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бесіди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які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виявляють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рівень сприйняття учнями змісту твору,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допомагають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зрозуміти характер героїв,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їхній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емоційний стан,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витоки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вчинків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також дають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змогу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висловити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власну позицію щодо прочитаного.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Так, при вивченні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казки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притчі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Малик «Чому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папуга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навчився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розмовляти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?» пропоную учням скласти й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розіграти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«сюжетний ланцюжок»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казки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ілюстраціями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обмінятися враженнями про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прочитаний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твір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(Рис. 7)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Аналізуючи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тві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spellEnd"/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приходимо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висновку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у житті важливо мати свою думку й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уміти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її висловлювати, а не бути папугою й не повторювати чужі слова та дії.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8175FD0" wp14:editId="03C3553B">
            <wp:extent cx="3848100" cy="2143125"/>
            <wp:effectExtent l="0" t="0" r="0" b="9525"/>
            <wp:docPr id="7" name="Рисунок 7" descr="D:\2 клас\2 Читання\1 Савченко\06 Світ дитинства\№063 - Роб з книжкою  Г Малик Королівство Ану\2025-04-11_23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 клас\2 Читання\1 Савченко\06 Світ дитинства\№063 - Роб з книжкою  Г Малик Королівство Ану\2025-04-11_23165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 7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Малик «Чому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папуга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навчився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розмовляти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?»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Серед діалогових видів роботи, які я застосовую на уроці, є робота над заголовком, читання уривків твору з обговоренням, прогнозування твору, визначення тематики та проблематики художнього твору з використанням прийому «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передбачення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870D9E" w:rsidRPr="00870D9E" w:rsidRDefault="00870D9E" w:rsidP="00870D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Так, при вивченні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віршованої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казки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Малик «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Королівство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Ану» пропоную учням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проблемне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питання-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передбачення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«Як ти пов'яжеш ці два малюнки?»,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порівняй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написання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слів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Будьласка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і «Будь ласка» (Рис. 8)</w:t>
      </w:r>
    </w:p>
    <w:p w:rsidR="00870D9E" w:rsidRPr="00870D9E" w:rsidRDefault="00870D9E" w:rsidP="00870D9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247330C" wp14:editId="007E0138">
            <wp:extent cx="3352800" cy="1876425"/>
            <wp:effectExtent l="0" t="0" r="0" b="9525"/>
            <wp:docPr id="8" name="Рисунок 8" descr="D:\2 клас\ЗУМ фото\2025-04-06_17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 клас\ЗУМ фото\2025-04-06_17332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9E" w:rsidRPr="00870D9E" w:rsidRDefault="00870D9E" w:rsidP="00870D9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 8.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Малик «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Королівство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Ану»</w:t>
      </w:r>
    </w:p>
    <w:p w:rsidR="00870D9E" w:rsidRPr="00870D9E" w:rsidRDefault="00870D9E" w:rsidP="00870D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Саме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інструмент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проблемних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питань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сприяє залученню учнів до активності, розвитку логічного мислення, зв’язного мовлення, формує комунікативну та життєву компетентності, учить робити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висновки щодо літературних творів. Наприклад, казка Галини Малик "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Королівство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Ану" порівнює ставлення між людьми в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ізних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королівствах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закликає всіх бути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чемними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спілкуватися один з одним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ічливо, щоб не перетворитися на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королівство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-агресора.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Формуванню комунікативної компетентності на етапі аналізу художнього твору також сприяють творчі завдання на порівняння ілюстрацій з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еп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ізодами твору (рис. 9); складання порівняльної характеристики героїв твору (рис. 10)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418C340" wp14:editId="35074252">
            <wp:extent cx="3714750" cy="2085975"/>
            <wp:effectExtent l="0" t="0" r="0" b="9525"/>
            <wp:docPr id="9" name="Рисунок 9" descr="D:\2 клас\ЗУМ фото\2025-04-06_17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 клас\ЗУМ фото\2025-04-06_17564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Рис.9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Порівняння ілюстрацій з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еп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ізодами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казки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Малик «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Королівство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Ану» 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10A47C71" wp14:editId="1146A311">
            <wp:extent cx="3933825" cy="2190750"/>
            <wp:effectExtent l="0" t="0" r="9525" b="0"/>
            <wp:docPr id="10" name="Рисунок 10" descr="D:\2 клас\2 Читання\1 Савченко\07 У колі літературних казок\№082 - Чому Равлик ховається\2025-04-11_23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 клас\2 Читання\1 Савченко\07 У колі літературних казок\№082 - Чому Равлик ховається\2025-04-11_2330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 10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Складання порівняльної характеристики героїв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казки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Малик «Чому равлик ховається?»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великою зацікавленістю учні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слухають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записані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мною аудіоказки з анімованими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ілюстраціями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створеними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допомогою штучного інтелекту. 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Важливим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інструментом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збереження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ментального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здоров’я,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досягнення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мети на уроці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вважаю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вправу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метафоричними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асоціативними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картами», які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складаю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самостійно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картинок на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вибрану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тему.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і картинки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зображають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людей, їх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взаємодії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життєві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ситуації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пейзажі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тварин,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предмети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побуту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абстрактні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зображення.  Я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намагаюся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заохотити  дітей на творчої та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особистої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інтерпретації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зображень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Так,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представлені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картинках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образи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можуть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ставати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метафорою наших цінностей,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страхів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бажань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і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вправи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допомагають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вибудовувати стосунки, краще дізнатися й зрозуміти себе й тих, хто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поруч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розвивають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творчі та комунікативні навички. Ефективним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інструментом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ід час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налаштування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урок у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вправі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очікування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 є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використання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метафоричних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картинок (Рис. 11, 12, 13) як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підказки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налаштування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тему урока; як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засоби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покращення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спілкування, навчання,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фантазії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визначення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емоційного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стану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вправи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Успіх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 «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Емоційна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валіза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 «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Інтонація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 «Батарейка»,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«У чому твоя сила», «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Казковий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герой», «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Подарунки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дня», «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Творчість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(Рис. 14, 15, 16, 17, 18, 19, 20, 21). 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59AAF4C" wp14:editId="7A43EBDE">
            <wp:extent cx="4381500" cy="2457450"/>
            <wp:effectExtent l="0" t="0" r="0" b="0"/>
            <wp:docPr id="11" name="Рисунок 11" descr="https://lh7-rt.googleusercontent.com/docsz/AD_4nXeaAE8RqokdCMNGggdWHVyzxtXFAUvgjw2uXzunI4Q8J0JIypqvC9d4BAx7bgeW0oELGZiL0ukJ_I9uz7zCNAgmYxzOj5hnvLozoi8BCWOcX3hSXkVY6QooGqQa6s3fO_VGXdZQdYqMyMobBAgudw?key=yYzr3oMyi5bCOJrcs0eVac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7-rt.googleusercontent.com/docsz/AD_4nXeaAE8RqokdCMNGggdWHVyzxtXFAUvgjw2uXzunI4Q8J0JIypqvC9d4BAx7bgeW0oELGZiL0ukJ_I9uz7zCNAgmYxzOj5hnvLozoi8BCWOcX3hSXkVY6QooGqQa6s3fO_VGXdZQdYqMyMobBAgudw?key=yYzr3oMyi5bCOJrcs0eVac_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Рис.11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Вправа «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очікування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на уроці про красу людини й красу природи 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«Т. Шевченко.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Зацві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долині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4463AAA3" wp14:editId="3E960B3A">
            <wp:extent cx="4381500" cy="2343150"/>
            <wp:effectExtent l="0" t="0" r="0" b="0"/>
            <wp:docPr id="12" name="Рисунок 12" descr="D:\2 клас\2 Читання\1 Савченко\05 Зачарувала все зима\№046 - Вступ до теми. В.Чухліб. Зимова казка\2025-04-15_10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 клас\2 Читання\1 Савченко\05 Зачарувала все зима\№046 - Вступ до теми. В.Чухліб. Зимова казка\2025-04-15_10194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Рис.12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Вправа «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очікування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на уроці про красу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зимової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природи 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«В.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Чухліб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Зимова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казка»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F6EBAD4" wp14:editId="66023340">
            <wp:extent cx="4429125" cy="2352675"/>
            <wp:effectExtent l="0" t="0" r="9525" b="9525"/>
            <wp:docPr id="13" name="Рисунок 13" descr="D:\2 клас\2 Читання\1 Савченко\05 Зачарувала все зима\№052-53 - Вже Різдво прийшло до хати. Чит вголос\2025-04-15_10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2 клас\2 Читання\1 Савченко\05 Зачарувала все зима\№052-53 - Вже Різдво прийшло до хати. Чит вголос\2025-04-15_10334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Рис.13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Вправа «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сніговичок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на уроці «Л.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Колядники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C6E4E70" wp14:editId="2EC41A2C">
            <wp:extent cx="4543425" cy="2505075"/>
            <wp:effectExtent l="0" t="0" r="9525" b="9525"/>
            <wp:docPr id="14" name="Рисунок 14" descr="D:\2 клас\2 Читання\1 Савченко\06 Світ дитинства\№069 - Пиріжок з вишнями\2025-04-15_10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2 клас\2 Читання\1 Савченко\06 Світ дитинства\№069 - Пиріжок з вишнями\2025-04-15_10062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Рис.14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Вправа «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Успіх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на уроці «Н.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Бічуя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Пиріжок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із вишнями», на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якому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визначали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чи легко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зробити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вибір.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4E483947" wp14:editId="43CA4298">
            <wp:extent cx="4010025" cy="2162175"/>
            <wp:effectExtent l="0" t="0" r="9525" b="9525"/>
            <wp:docPr id="15" name="Рисунок 15" descr="D:\2 клас\2 Читання\1 Савченко\06 Світ дитинства\№059 - Тамара Коломієць. Хиталочка-гойдалочка\2025-04-15_10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2 клас\2 Читання\1 Савченко\06 Світ дитинства\№059 - Тамара Коломієць. Хиталочка-гойдалочка\2025-04-15_1014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Рис.15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Вправа «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Емоційна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валіза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на уроці «Т.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Коломієць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Хиталочка-гойдалочка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на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якому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обговорюємо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доброту й любов до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молодшої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сестри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2B383F4" wp14:editId="2BDA048E">
            <wp:extent cx="3867150" cy="2152650"/>
            <wp:effectExtent l="0" t="0" r="0" b="0"/>
            <wp:docPr id="16" name="Рисунок 16" descr="D:\2 клас\2 Читання\1 Савченко\04 Щоб у серці жила Батьківщина\№039 - В. Скуратівський. Калина\2025-04-15_10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2 клас\2 Читання\1 Савченко\04 Щоб у серці жила Батьківщина\№039 - В. Скуратівський. Калина\2025-04-15_10414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9E" w:rsidRPr="00870D9E" w:rsidRDefault="00870D9E" w:rsidP="00870D9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Рис.16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Вправа «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Інтонація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на уроці «Наш символ і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оберіг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В.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Скуратівський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Калина»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6313352" wp14:editId="288A7F3F">
            <wp:extent cx="3962400" cy="2266950"/>
            <wp:effectExtent l="0" t="0" r="0" b="0"/>
            <wp:docPr id="17" name="Рисунок 17" descr="D:\2 клас\2 Читання\1 Савченко\04 Щоб у серці жила Батьківщина\№043 - М. Морозенко. Мій тато повернувся із війни\2025-04-15_10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2 клас\2 Читання\1 Савченко\04 Щоб у серці жила Батьківщина\№043 - М. Морозенко. Мій тато повернувся із війни\2025-04-15_1046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9E" w:rsidRPr="00870D9E" w:rsidRDefault="00870D9E" w:rsidP="00870D9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Рис.17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Вправа «Батарейка» на уроці «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Марія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Морозенко «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тато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повернувся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із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війни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870D9E" w:rsidRPr="00870D9E" w:rsidRDefault="00870D9E" w:rsidP="00870D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4309487E" wp14:editId="562ED53A">
            <wp:extent cx="4143375" cy="2057400"/>
            <wp:effectExtent l="0" t="0" r="9525" b="0"/>
            <wp:docPr id="18" name="Рисунок 18" descr="D:\2 клас\2 Читання\1 Савченко\03 В кожній казці є урок\№031-032 - Цап та баран УНК\2025-04-15_12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2 клас\2 Читання\1 Савченко\03 В кожній казці є урок\№031-032 - Цап та баран УНК\2025-04-15_12555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9E" w:rsidRPr="00870D9E" w:rsidRDefault="00870D9E" w:rsidP="00870D9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Рис.18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Вправа «У чому твоя сила» на уроці «УНК «Цап та Баран»»</w:t>
      </w:r>
    </w:p>
    <w:p w:rsidR="00870D9E" w:rsidRPr="00870D9E" w:rsidRDefault="00870D9E" w:rsidP="00870D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BAEC606" wp14:editId="5AEFCB50">
            <wp:extent cx="4133850" cy="2295525"/>
            <wp:effectExtent l="0" t="0" r="0" b="9525"/>
            <wp:docPr id="19" name="Рисунок 19" descr="D:\2 клас\2 Читання\1 Савченко\03 В кожній казці є урок\№033 - Виноград і змія Болгарська нар казка\2025-04-15_13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2 клас\2 Читання\1 Савченко\03 В кожній казці є урок\№033 - Виноград і змія Болгарська нар казка\2025-04-15_13001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9E" w:rsidRPr="00870D9E" w:rsidRDefault="00870D9E" w:rsidP="00870D9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Рис.19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Вправа «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Казковий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герой» на уроці «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Болгарська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народна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казка.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Виноградар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змія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870D9E" w:rsidRPr="00870D9E" w:rsidRDefault="00870D9E" w:rsidP="00870D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7CE550F" wp14:editId="31A1EC0E">
            <wp:extent cx="4067175" cy="2257425"/>
            <wp:effectExtent l="0" t="0" r="9525" b="9525"/>
            <wp:docPr id="20" name="Рисунок 20" descr="D:\2 клас\2 Читання\1 Савченко\02 Таємниці рідної мови\№015_16 - Вступ до теми. Колискові пісеньки\2025-04-15_13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2 клас\2 Читання\1 Савченко\02 Таємниці рідної мови\№015_16 - Вступ до теми. Колискові пісеньки\2025-04-15_13051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9E" w:rsidRPr="00870D9E" w:rsidRDefault="00870D9E" w:rsidP="00870D9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Рис.20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Вправа «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Подарунки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дня» на уроці «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Колискові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ісеньки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870D9E" w:rsidRPr="00870D9E" w:rsidRDefault="00870D9E" w:rsidP="00870D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44259301" wp14:editId="70855B49">
            <wp:extent cx="4581525" cy="2543175"/>
            <wp:effectExtent l="0" t="0" r="9525" b="9525"/>
            <wp:docPr id="21" name="Рисунок 21" descr="D:\2 клас\2 Читання\1 Савченко\02 Таємниці рідної мови\№019 - Скоромовки. прислів’їв\2025-04-15_13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2 клас\2 Читання\1 Савченко\02 Таємниці рідної мови\№019 - Скоромовки. прислів’їв\2025-04-15_13220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Рис. 21. 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Вправа «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Творчість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на уроці «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Скоромовки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В’язка</w:t>
      </w:r>
      <w:proofErr w:type="spellEnd"/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народних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прислів’їв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Результативність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Упровадження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інноваційного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ідходу до вивчення літературних творів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сприяло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покращенню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розуміння учнями літературних творів, підвищенню рівня читацької грамотності та розвитку навичок самостійного мислення в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молодших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школярів.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Навчальна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діяльність з використанням новітніх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навчальних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інструментів 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значно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активізувала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бажання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учнів вдумливо читати та аналізувати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художні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надала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можливості  формувати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ізнавальні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уміння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навчила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висловлювати свої думки,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виражати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почуття та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використовувати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свій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досвід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практичній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самостійній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діяльності.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Пізнавально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дослідницька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робота на уроках читання за   допомогою інноваційних технологій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надихнула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моїх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вихованців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бути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більш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впевненими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своїх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знаннях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вміннях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використовувати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їх на практиці. 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Учні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мого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класу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із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задоволенням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беруть участь в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Міжнародному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дні читання вголос, з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першого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класу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читають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напам’ять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вірші в  культурно-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просвітницькому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міському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фестивалі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«Мовляночка», </w:t>
      </w:r>
      <w:proofErr w:type="spellStart"/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ідають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призові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місця в онлайн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олімпіадах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інтерактивних конкурсах.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Аналізуючи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моніторинги щодо формування читацької компетентності  учнів,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можу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зробити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висновок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що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мотиваційний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ізнавальний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інтерес до читання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значно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виріс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стали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активніше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й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зацікавленіше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читати твори різних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жанрів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57648CCE" wp14:editId="477A926D">
            <wp:extent cx="4972050" cy="2647950"/>
            <wp:effectExtent l="0" t="0" r="0" b="0"/>
            <wp:docPr id="22" name="Рисунок 22" descr="https://lh7-rt.googleusercontent.com/docsz/AD_4nXfBpsRjLGraVuBpQO_6FtQYB1aqyYCyR3LW5lvB5RQ7h-M5hw2mPyi2tucvXu4w7o94VKm_8JgQaHwvQzdBx6w8-XFgpVvoedluefY3r8BK5OEMT6TEgUSiI5X8IMMeJoGIGS8gvadUAEfh7DHIMw?key=yYzr3oMyi5bCOJrcs0eVac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7-rt.googleusercontent.com/docsz/AD_4nXfBpsRjLGraVuBpQO_6FtQYB1aqyYCyR3LW5lvB5RQ7h-M5hw2mPyi2tucvXu4w7o94VKm_8JgQaHwvQzdBx6w8-XFgpVvoedluefY3r8BK5OEMT6TEgUSiI5X8IMMeJoGIGS8gvadUAEfh7DHIMw?key=yYzr3oMyi5bCOJrcs0eVac_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9E" w:rsidRPr="00870D9E" w:rsidRDefault="00870D9E" w:rsidP="00870D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Висновки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Найкращий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спосіб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удосконалити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читацьку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компетентність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це читати, читати і ще раз читати. Нехай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навколо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дитини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буде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якомога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більше книг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ізних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жанрів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 тематики, і вона точно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знайде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ту, яка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захопить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її до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глибини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душі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Чим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раніше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дитина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оволодіє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навичками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читання,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легше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вивчати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всі інші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передбачені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програмою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Адже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відомо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що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неможливо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добитися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грамотного письма,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якщо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дитина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навчилася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вдумливо читати й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розуміти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прочитане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немислимо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навчитись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приймати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непрості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життєві </w:t>
      </w:r>
      <w:proofErr w:type="spellStart"/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ішення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виховувати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собі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справжні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моральні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цінності. 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Навчити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дитину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любити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книжки й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повноцінно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взаємодіяти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 текстами – це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найкраща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навичка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яку  слід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прищепити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учневі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Читання – це вміння, яке може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відкрити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дитині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двері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успіху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ізних сферах життя,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впливаючи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лише на її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інтелектуальний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розвиток, а й на емоційний стан. 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вимагає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від вчителя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особливої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уваги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своїх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учнів: вивчення їх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індивідуальних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особливостей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навчальних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можливостей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індивідуальних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інтересів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передбачення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й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подолання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труднощів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навчанні. </w:t>
      </w:r>
    </w:p>
    <w:p w:rsidR="00870D9E" w:rsidRPr="00870D9E" w:rsidRDefault="00870D9E" w:rsidP="00870D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Залучення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сучасних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 і методів роботи та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інформаційних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технологій дозволяє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залучати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учнів до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практичної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роботи,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розвиває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критичне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мислення та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досл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ідницькі навички, підвищує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зацікавленість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учнів  різними видами діяльності;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зростає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працездатність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поліпшується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пам’ять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логічне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мислення. Усе це сприяє формуванню ключових компетентностей.</w:t>
      </w:r>
    </w:p>
    <w:p w:rsidR="00870D9E" w:rsidRPr="00870D9E" w:rsidRDefault="00870D9E" w:rsidP="00870D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Рекомендації щодо впровадження педагогічного досвіду до масової педагогічної практики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Методичні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розробки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інтерактивні матеріали досвіду для організації ефективного дистанційного навчання з літературного читання можуть бути впроваджені в освітній процес для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ідвищення зацікавленості учнів, а також для інтеграції громадянського виховання в навчання.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Презентації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уроків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іотвори вже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використовуються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вчителями початкових класів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Бердянського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ліцею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Сузір’я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та інших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шкіл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матеріали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уроків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викладені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моєму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блозі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URL: 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 на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YouTube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каналі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hyperlink r:id="rId28" w:history="1">
        <w:r w:rsidRPr="00870D9E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https://www.youtube.com</w:t>
        </w:r>
      </w:hyperlink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Подальші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досл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ідження можуть зосередитися на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розробці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адаптивних методик викладання літератури для дітей з різними рівнями читацьких навичок, а також на використанні штучного інтелекту в освітньому процесі. Крім того, інноваційні підходи до вивчення літературних творів можуть бути масштабовані та застосовані в інших освітніх дисциплінах, що сприятиме загальному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ідвищенню якості дистанційного навчання.</w:t>
      </w:r>
    </w:p>
    <w:p w:rsidR="00870D9E" w:rsidRPr="00870D9E" w:rsidRDefault="00870D9E" w:rsidP="00870D9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ВИКОРИСТАНИХ ДЖЕРЕЛ</w:t>
      </w:r>
    </w:p>
    <w:p w:rsidR="00870D9E" w:rsidRPr="00870D9E" w:rsidRDefault="00870D9E" w:rsidP="00870D9E">
      <w:pPr>
        <w:numPr>
          <w:ilvl w:val="0"/>
          <w:numId w:val="4"/>
        </w:numPr>
        <w:shd w:val="clear" w:color="auto" w:fill="FFFFFF"/>
        <w:spacing w:after="0" w:line="240" w:lineRule="auto"/>
        <w:ind w:left="106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Конституція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України. 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URL: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hyperlink r:id="rId29" w:history="1">
        <w:r w:rsidRPr="00870D9E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shd w:val="clear" w:color="auto" w:fill="FFFFFF"/>
            <w:lang w:eastAsia="ru-RU"/>
          </w:rPr>
          <w:t>https://zakon.rada.gov.ua</w:t>
        </w:r>
      </w:hyperlink>
    </w:p>
    <w:p w:rsidR="00870D9E" w:rsidRPr="00870D9E" w:rsidRDefault="00870D9E" w:rsidP="00870D9E">
      <w:pPr>
        <w:numPr>
          <w:ilvl w:val="0"/>
          <w:numId w:val="4"/>
        </w:numPr>
        <w:shd w:val="clear" w:color="auto" w:fill="FFFFFF"/>
        <w:spacing w:after="0" w:line="240" w:lineRule="auto"/>
        <w:ind w:left="106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Закон України: «Про освіту». URL: </w:t>
      </w:r>
      <w:hyperlink r:id="rId30" w:anchor="Text" w:history="1">
        <w:r w:rsidRPr="00870D9E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https://zakon.rada.gov.ua</w:t>
        </w:r>
      </w:hyperlink>
    </w:p>
    <w:p w:rsidR="00870D9E" w:rsidRPr="00870D9E" w:rsidRDefault="00870D9E" w:rsidP="00870D9E">
      <w:pPr>
        <w:numPr>
          <w:ilvl w:val="0"/>
          <w:numId w:val="4"/>
        </w:numPr>
        <w:shd w:val="clear" w:color="auto" w:fill="FFFFFF"/>
        <w:spacing w:after="0" w:line="240" w:lineRule="auto"/>
        <w:ind w:left="106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Закон України «Про інноваційну діяльність». 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URL: </w:t>
      </w:r>
      <w:hyperlink r:id="rId31" w:anchor="Text" w:history="1">
        <w:r w:rsidRPr="00870D9E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val="en-US" w:eastAsia="ru-RU"/>
          </w:rPr>
          <w:t>https://zakon.rada.gov.ua</w:t>
        </w:r>
      </w:hyperlink>
    </w:p>
    <w:p w:rsidR="00870D9E" w:rsidRPr="00870D9E" w:rsidRDefault="00870D9E" w:rsidP="00870D9E">
      <w:pPr>
        <w:numPr>
          <w:ilvl w:val="0"/>
          <w:numId w:val="4"/>
        </w:numPr>
        <w:shd w:val="clear" w:color="auto" w:fill="FFFFFF"/>
        <w:spacing w:after="0" w:line="240" w:lineRule="auto"/>
        <w:ind w:left="106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Державний стандарт початкової загальної освіти. 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left="709" w:hanging="5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URL: </w:t>
      </w:r>
      <w:hyperlink r:id="rId32" w:anchor="Text" w:history="1">
        <w:r w:rsidRPr="00870D9E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val="en-US" w:eastAsia="ru-RU"/>
          </w:rPr>
          <w:t>https://zakon.rada.gov.ua</w:t>
        </w:r>
      </w:hyperlink>
    </w:p>
    <w:p w:rsidR="00870D9E" w:rsidRPr="00870D9E" w:rsidRDefault="00870D9E" w:rsidP="00870D9E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Концепція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реформування загальної середньої освіти "Нова українська школа"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період до 2029 року. URL: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hyperlink r:id="rId33" w:history="1">
        <w:r w:rsidRPr="00870D9E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https://osvita-omr.gov.ua</w:t>
        </w:r>
      </w:hyperlink>
    </w:p>
    <w:p w:rsidR="00870D9E" w:rsidRPr="00870D9E" w:rsidRDefault="00870D9E" w:rsidP="00870D9E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Сухомлинський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В.О.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Вибрані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твори в 5 томах. Том 3: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Серце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віддаю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дітям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иїв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Видавництво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Радянська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школа» 1976р.</w:t>
      </w:r>
    </w:p>
    <w:p w:rsidR="00870D9E" w:rsidRPr="00870D9E" w:rsidRDefault="00870D9E" w:rsidP="00870D9E">
      <w:pPr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Бібік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Надія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Михайлівна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статті «Компетентнісно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орієнтовані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завдання  як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навчальний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ресурс </w:t>
      </w:r>
      <w:proofErr w:type="spellStart"/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іалізації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молодших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школярів» . </w:t>
      </w:r>
    </w:p>
    <w:p w:rsidR="00870D9E" w:rsidRPr="00870D9E" w:rsidRDefault="00870D9E" w:rsidP="00870D9E">
      <w:pPr>
        <w:spacing w:after="0" w:line="240" w:lineRule="auto"/>
        <w:ind w:left="709" w:hanging="11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URL: </w:t>
      </w:r>
      <w:hyperlink r:id="rId34" w:history="1">
        <w:r w:rsidRPr="00870D9E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val="en-US" w:eastAsia="ru-RU"/>
          </w:rPr>
          <w:t>https://lib.iitta.gov.ua</w:t>
        </w:r>
      </w:hyperlink>
    </w:p>
    <w:p w:rsidR="00870D9E" w:rsidRPr="00870D9E" w:rsidRDefault="00870D9E" w:rsidP="00870D9E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Світлана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ірста, Тетяна Жалко, Олена Гончарук. Формування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емоційного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інтелекту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уроках літературного читання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початковій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школі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URL:  </w:t>
      </w:r>
      <w:hyperlink r:id="rId35" w:history="1">
        <w:r w:rsidRPr="00870D9E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shd w:val="clear" w:color="auto" w:fill="FFFFFF"/>
            <w:lang w:eastAsia="ru-RU"/>
          </w:rPr>
          <w:t>https://ojs.itup.com.ua</w:t>
        </w:r>
      </w:hyperlink>
    </w:p>
    <w:p w:rsidR="00870D9E" w:rsidRPr="00870D9E" w:rsidRDefault="00870D9E" w:rsidP="00870D9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D9E" w:rsidRPr="00870D9E" w:rsidRDefault="00870D9E" w:rsidP="00870D9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ДОДАТКИ</w:t>
      </w:r>
    </w:p>
    <w:p w:rsidR="00870D9E" w:rsidRPr="00870D9E" w:rsidRDefault="00870D9E" w:rsidP="00870D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Розміщено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поклика́нням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hyperlink r:id="rId36" w:history="1">
        <w:r w:rsidRPr="00870D9E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http://blog.ivanovsoft.com/</w:t>
        </w:r>
      </w:hyperlink>
    </w:p>
    <w:p w:rsidR="00870D9E" w:rsidRPr="00870D9E" w:rsidRDefault="00870D9E" w:rsidP="00870D9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Протокол з </w:t>
      </w:r>
      <w:proofErr w:type="spellStart"/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виявлення</w:t>
      </w:r>
      <w:proofErr w:type="spellEnd"/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плагіату</w:t>
      </w:r>
      <w:proofErr w:type="spellEnd"/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</w:t>
      </w:r>
      <w:proofErr w:type="gramEnd"/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роботі</w:t>
      </w:r>
      <w:proofErr w:type="spellEnd"/>
      <w:r w:rsidRPr="00870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870D9E" w:rsidRPr="00870D9E" w:rsidRDefault="00870D9E" w:rsidP="00870D9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Інноваційний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ідхід до вивчення літературних творів молодшими школярами під час дистанційного навчання»</w:t>
      </w:r>
    </w:p>
    <w:p w:rsidR="00870D9E" w:rsidRPr="00870D9E" w:rsidRDefault="00870D9E" w:rsidP="00870D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Автор </w:t>
      </w:r>
      <w:proofErr w:type="spellStart"/>
      <w:r w:rsidRPr="00870D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конкурсної</w:t>
      </w:r>
      <w:proofErr w:type="spellEnd"/>
      <w:r w:rsidRPr="00870D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роботи: </w:t>
      </w:r>
    </w:p>
    <w:p w:rsidR="00870D9E" w:rsidRPr="00870D9E" w:rsidRDefault="00870D9E" w:rsidP="00870D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Іванова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Есміральда Назимівна, учитель початкових класів,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кваліфікаційна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категорія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спеціалі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spellEnd"/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вищої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категорії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звання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«учитель - методист»</w:t>
      </w:r>
    </w:p>
    <w:p w:rsidR="00870D9E" w:rsidRPr="00870D9E" w:rsidRDefault="00870D9E" w:rsidP="00870D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70D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Бердянський</w:t>
      </w:r>
      <w:proofErr w:type="spellEnd"/>
      <w:r w:rsidRPr="00870D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ліцей</w:t>
      </w:r>
      <w:proofErr w:type="spellEnd"/>
      <w:r w:rsidRPr="00870D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 </w:t>
      </w:r>
      <w:r w:rsidRPr="00870D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«</w:t>
      </w:r>
      <w:proofErr w:type="spellStart"/>
      <w:r w:rsidRPr="00870D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Сузір’я</w:t>
      </w:r>
      <w:proofErr w:type="spellEnd"/>
      <w:r w:rsidRPr="00870D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»</w:t>
      </w:r>
      <w:r w:rsidRPr="00870D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 </w:t>
      </w:r>
      <w:proofErr w:type="spellStart"/>
      <w:r w:rsidRPr="00870D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Бердянської</w:t>
      </w:r>
      <w:proofErr w:type="spellEnd"/>
      <w:r w:rsidRPr="00870D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міської</w:t>
      </w:r>
      <w:proofErr w:type="spellEnd"/>
      <w:r w:rsidRPr="00870D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870D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ради</w:t>
      </w:r>
      <w:proofErr w:type="gramEnd"/>
      <w:r w:rsidRPr="00870D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Запорізької</w:t>
      </w:r>
      <w:proofErr w:type="spellEnd"/>
      <w:r w:rsidRPr="00870D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області</w:t>
      </w:r>
      <w:proofErr w:type="spellEnd"/>
    </w:p>
    <w:p w:rsidR="00870D9E" w:rsidRPr="00870D9E" w:rsidRDefault="00870D9E" w:rsidP="00870D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аналізування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роботи системою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Рlag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(https://my.plag.com.ua/myfiles) 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досл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ідження було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завантажено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перевірено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повному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обсязі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70D9E" w:rsidRPr="00870D9E" w:rsidRDefault="00870D9E" w:rsidP="00870D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D9E" w:rsidRPr="00870D9E" w:rsidRDefault="00870D9E" w:rsidP="00870D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Авторський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</w:t>
      </w:r>
      <w:proofErr w:type="gram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кст </w:t>
      </w:r>
      <w:proofErr w:type="spellStart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</w:t>
      </w:r>
      <w:proofErr w:type="gram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адає</w:t>
      </w:r>
      <w:proofErr w:type="spellEnd"/>
      <w:r w:rsidRPr="00870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62%</w:t>
      </w:r>
      <w:r w:rsidRPr="00870D9E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B67DBBD" wp14:editId="6A65C2C4">
            <wp:extent cx="10725150" cy="6029325"/>
            <wp:effectExtent l="0" t="0" r="0" b="9525"/>
            <wp:docPr id="23" name="Рисунок 23" descr="https://lh7-rt.googleusercontent.com/docsz/AD_4nXeyEGk96RVjEY1LY1NQbgM5SSB5grOdNyDM10W9-TPiGJwDduy2fRnFgYbRI1Ktkwp907vKMJdCC_Bf4GXIiBie9K9DwYtPF7oRHgl6izilr4yOHPcHULC8VLyZg8jbHjxOUZUwdWLmEG8c24q5kn0?key=yYzr3oMyi5bCOJrcs0eVac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7-rt.googleusercontent.com/docsz/AD_4nXeyEGk96RVjEY1LY1NQbgM5SSB5grOdNyDM10W9-TPiGJwDduy2fRnFgYbRI1Ktkwp907vKMJdCC_Bf4GXIiBie9K9DwYtPF7oRHgl6izilr4yOHPcHULC8VLyZg8jbHjxOUZUwdWLmEG8c24q5kn0?key=yYzr3oMyi5bCOJrcs0eVac_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27A" w:rsidRDefault="0026027A"/>
    <w:sectPr w:rsidR="002602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F212CF"/>
    <w:multiLevelType w:val="multilevel"/>
    <w:tmpl w:val="A7FABB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BF7A59"/>
    <w:multiLevelType w:val="multilevel"/>
    <w:tmpl w:val="11043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9C37F5"/>
    <w:multiLevelType w:val="multilevel"/>
    <w:tmpl w:val="E4146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791887"/>
    <w:multiLevelType w:val="multilevel"/>
    <w:tmpl w:val="6F163BF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1D2A75"/>
    <w:multiLevelType w:val="multilevel"/>
    <w:tmpl w:val="F0707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2737B39"/>
    <w:multiLevelType w:val="multilevel"/>
    <w:tmpl w:val="2990D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  <w:lvlOverride w:ilvl="0">
      <w:lvl w:ilvl="0">
        <w:numFmt w:val="decimal"/>
        <w:lvlText w:val="%1."/>
        <w:lvlJc w:val="left"/>
      </w:lvl>
    </w:lvlOverride>
  </w:num>
  <w:num w:numId="6">
    <w:abstractNumId w:val="3"/>
    <w:lvlOverride w:ilvl="0">
      <w:lvl w:ilvl="0">
        <w:numFmt w:val="decimal"/>
        <w:lvlText w:val="%1."/>
        <w:lvlJc w:val="left"/>
      </w:lvl>
    </w:lvlOverride>
  </w:num>
  <w:num w:numId="7">
    <w:abstractNumId w:val="3"/>
    <w:lvlOverride w:ilvl="0">
      <w:lvl w:ilvl="0">
        <w:numFmt w:val="decimal"/>
        <w:lvlText w:val="%1."/>
        <w:lvlJc w:val="left"/>
      </w:lvl>
    </w:lvlOverride>
  </w:num>
  <w:num w:numId="8">
    <w:abstractNumId w:val="0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D9E"/>
    <w:rsid w:val="000F1EC4"/>
    <w:rsid w:val="0026027A"/>
    <w:rsid w:val="00870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54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hyperlink" Target="https://lib.iitta.gov.ua/id/eprint/722352/1/%D0%BA%D0%BE%D0%BC%D0%BF%D0%B5%D1%82%D0%B5%D0%BD%D1%82%D0%BD%D1%96%D1%81%D0%BD%D0%BE1.pdf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s://osvita-omr.gov.ua/wp-content/uploads/2019/10/2plan2029_nush.pdf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hyperlink" Target="https://zakon.rada.gov.u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s://zakon.rada.gov.ua/laws/show/87-2018-%D0%BF" TargetMode="External"/><Relationship Id="rId37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s://www.youtube.com/playlist?list=PLxKCGDw8I2eHLgs7zEqE3b-SlcrVLwgk0" TargetMode="External"/><Relationship Id="rId36" Type="http://schemas.openxmlformats.org/officeDocument/2006/relationships/hyperlink" Target="http://blog.ivanovsoft.com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s://zakon.rada.gov.ua/laws/show/40-1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hyperlink" Target="https://zakon.rada.gov.ua/laws/show/2145-19" TargetMode="External"/><Relationship Id="rId35" Type="http://schemas.openxmlformats.org/officeDocument/2006/relationships/hyperlink" Target="https://ojs.itup.com.ua/index.php/iiu/article/view/44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3085</Words>
  <Characters>17587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Esmiralda Ivanova</dc:creator>
  <cp:lastModifiedBy>Esmiralda Ivanova</cp:lastModifiedBy>
  <cp:revision>3</cp:revision>
  <dcterms:created xsi:type="dcterms:W3CDTF">2025-04-30T21:00:00Z</dcterms:created>
  <dcterms:modified xsi:type="dcterms:W3CDTF">2025-04-30T21:03:00Z</dcterms:modified>
</cp:coreProperties>
</file>